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6A9F" w14:textId="77777777" w:rsidR="00146830" w:rsidRPr="00146830" w:rsidRDefault="00146830" w:rsidP="00146830">
      <w:pPr>
        <w:pStyle w:val="Heading2"/>
        <w:jc w:val="center"/>
      </w:pPr>
      <w:r w:rsidRPr="00146830">
        <w:t>Faculty Trustee</w:t>
      </w:r>
    </w:p>
    <w:p w14:paraId="2E783599" w14:textId="307DE5C6" w:rsidR="00146830" w:rsidRPr="00146830" w:rsidRDefault="00146830" w:rsidP="00146830">
      <w:pPr>
        <w:pStyle w:val="Heading2"/>
        <w:jc w:val="center"/>
      </w:pPr>
      <w:r w:rsidRPr="00146830">
        <w:t>Selection Timeline 2025</w:t>
      </w:r>
    </w:p>
    <w:p w14:paraId="54ACEE45" w14:textId="77777777" w:rsidR="00146830" w:rsidRDefault="00146830" w:rsidP="00146830">
      <w:r>
        <w:t xml:space="preserve">For a normal selection, all dates below are the months just prior to end of the term of the current </w:t>
      </w:r>
    </w:p>
    <w:p w14:paraId="093DB60B" w14:textId="77777777" w:rsidR="00146830" w:rsidRDefault="00146830" w:rsidP="00146830">
      <w:r>
        <w:t xml:space="preserve">Faculty Trustee: </w:t>
      </w:r>
    </w:p>
    <w:p w14:paraId="1F7D89D5" w14:textId="27DA4589" w:rsidR="00146830" w:rsidRDefault="00146830" w:rsidP="00146830">
      <w:r>
        <w:t xml:space="preserve">• December 2024 – Executive Committee begins planning for selection </w:t>
      </w:r>
    </w:p>
    <w:p w14:paraId="2E1D6EF2" w14:textId="523E3BE6" w:rsidR="00146830" w:rsidRDefault="00146830" w:rsidP="00146830">
      <w:r>
        <w:t xml:space="preserve">• 1/13/25 – Call for applications or nominations for Faculty Trustee position </w:t>
      </w:r>
    </w:p>
    <w:p w14:paraId="3A360717" w14:textId="091B23EA" w:rsidR="00146830" w:rsidRDefault="00146830" w:rsidP="00146830">
      <w:r>
        <w:t>• 2/</w:t>
      </w:r>
      <w:r w:rsidR="009741F2">
        <w:t>3</w:t>
      </w:r>
      <w:r>
        <w:t xml:space="preserve">/25 – Deadline for application materials to be complete </w:t>
      </w:r>
    </w:p>
    <w:p w14:paraId="45BADAA4" w14:textId="6467A97B" w:rsidR="00146830" w:rsidRDefault="00146830" w:rsidP="00146830">
      <w:r>
        <w:t>• 2/</w:t>
      </w:r>
      <w:r w:rsidR="009741F2">
        <w:t>18</w:t>
      </w:r>
      <w:r>
        <w:t xml:space="preserve">/25 – Senate Executive Committee prepare short list of candidates </w:t>
      </w:r>
    </w:p>
    <w:p w14:paraId="2C62A4E3" w14:textId="49B30F66" w:rsidR="00146830" w:rsidRDefault="00146830" w:rsidP="00146830">
      <w:r>
        <w:t>• 2/</w:t>
      </w:r>
      <w:r w:rsidR="009741F2">
        <w:t>25</w:t>
      </w:r>
      <w:r>
        <w:t>/25 – Faculty Senate selection from short list of candidates</w:t>
      </w:r>
    </w:p>
    <w:p w14:paraId="5F5C741A" w14:textId="542DBF0D" w:rsidR="00146830" w:rsidRDefault="00146830" w:rsidP="00146830">
      <w:r>
        <w:t>• 3/</w:t>
      </w:r>
      <w:r w:rsidR="009741F2">
        <w:t>12</w:t>
      </w:r>
      <w:r>
        <w:t xml:space="preserve">/25 – Open forum with candidates </w:t>
      </w:r>
    </w:p>
    <w:p w14:paraId="78DEE8E7" w14:textId="6BF844DC" w:rsidR="00146830" w:rsidRDefault="00146830" w:rsidP="00146830">
      <w:r>
        <w:t>• 3/1-2/25 – Meetings with university president</w:t>
      </w:r>
    </w:p>
    <w:p w14:paraId="1A99CF7F" w14:textId="786B50FD" w:rsidR="00146830" w:rsidRDefault="00146830" w:rsidP="00146830">
      <w:r>
        <w:t>• 3/2</w:t>
      </w:r>
      <w:r w:rsidR="009741F2">
        <w:t>5</w:t>
      </w:r>
      <w:r>
        <w:t xml:space="preserve">/25 – Candidates question-and-answer session at faculty senate meeting </w:t>
      </w:r>
    </w:p>
    <w:p w14:paraId="19B9EC11" w14:textId="3256ABE3" w:rsidR="00146830" w:rsidRDefault="00146830" w:rsidP="00146830">
      <w:r>
        <w:t>• 3/2</w:t>
      </w:r>
      <w:r w:rsidR="00EC3F4F">
        <w:t>6</w:t>
      </w:r>
      <w:r>
        <w:t>/25 to 4/1</w:t>
      </w:r>
      <w:r w:rsidR="00EC3F4F">
        <w:t>8</w:t>
      </w:r>
      <w:r>
        <w:t xml:space="preserve">/25 – Senators’ consultation meetings, unit discussions and poll faculty </w:t>
      </w:r>
    </w:p>
    <w:p w14:paraId="382E02B5" w14:textId="2618507C" w:rsidR="00DD287E" w:rsidRPr="00146830" w:rsidRDefault="00146830" w:rsidP="00146830">
      <w:r>
        <w:t>• 4/</w:t>
      </w:r>
      <w:r w:rsidR="003D483C">
        <w:t>22</w:t>
      </w:r>
      <w:r>
        <w:t>/25 – Final vote by Faculty Senate</w:t>
      </w:r>
    </w:p>
    <w:sectPr w:rsidR="00DD287E" w:rsidRPr="0014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0"/>
    <w:rsid w:val="00034339"/>
    <w:rsid w:val="00146830"/>
    <w:rsid w:val="00216D16"/>
    <w:rsid w:val="002352D4"/>
    <w:rsid w:val="00305F40"/>
    <w:rsid w:val="003D483C"/>
    <w:rsid w:val="004C2E39"/>
    <w:rsid w:val="009741F2"/>
    <w:rsid w:val="00A457C7"/>
    <w:rsid w:val="00C357F7"/>
    <w:rsid w:val="00DD287E"/>
    <w:rsid w:val="00E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5D61"/>
  <w15:chartTrackingRefBased/>
  <w15:docId w15:val="{538F4392-2027-4F7E-9376-3166252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687</Characters>
  <Application>Microsoft Office Word</Application>
  <DocSecurity>0</DocSecurity>
  <Lines>5</Lines>
  <Paragraphs>1</Paragraphs>
  <ScaleCrop>false</ScaleCrop>
  <Company>The University of Memphis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Monet Nichols (tmnchols)</dc:creator>
  <cp:keywords/>
  <dc:description/>
  <cp:lastModifiedBy>T Monet Nichols (tmnchols)</cp:lastModifiedBy>
  <cp:revision>8</cp:revision>
  <dcterms:created xsi:type="dcterms:W3CDTF">2024-12-02T16:11:00Z</dcterms:created>
  <dcterms:modified xsi:type="dcterms:W3CDTF">2025-01-14T22:22:00Z</dcterms:modified>
</cp:coreProperties>
</file>